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C8" w:rsidRPr="009822C8" w:rsidRDefault="009822C8" w:rsidP="00982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22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9822C8" w:rsidRPr="009822C8" w:rsidRDefault="009822C8" w:rsidP="00982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статьей 38 Закона ПМР от 26 ноября 2018 года № 318-З-</w:t>
      </w:r>
      <w:r w:rsidRPr="009822C8">
        <w:rPr>
          <w:rFonts w:ascii="Times New Roman" w:hAnsi="Times New Roman"/>
          <w:sz w:val="24"/>
          <w:szCs w:val="24"/>
          <w:lang w:val="en-US"/>
        </w:rPr>
        <w:t>VI</w:t>
      </w:r>
      <w:r w:rsidRPr="009822C8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Республики» и Распоряжением Правительства ПМР от 25 марта 2020 года №198р «Об утверждении формы заявок участников закупки» и требованиями, указанными в извещении и документации о проведении открытого аукциона и предоставлена в порядке, предусмотренном документацией об открытом аукционе, в месте и до истечения срока, которые указаны в извещении о проведении открытого аукциона.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 xml:space="preserve">Заявки на участие в открытом аукционе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9822C8">
        <w:rPr>
          <w:rFonts w:ascii="Times New Roman" w:hAnsi="Times New Roman"/>
          <w:color w:val="000000" w:themeColor="text1"/>
          <w:sz w:val="24"/>
          <w:szCs w:val="24"/>
        </w:rPr>
        <w:t xml:space="preserve">адрес </w:t>
      </w:r>
      <w:hyperlink r:id="rId8" w:history="1">
        <w:r w:rsidRPr="009822C8">
          <w:rPr>
            <w:rStyle w:val="af0"/>
            <w:rFonts w:ascii="Times New Roman CYR" w:hAnsi="Times New Roman CYR" w:cs="Times New Roman CYR"/>
            <w:b/>
            <w:color w:val="000000" w:themeColor="text1"/>
            <w:sz w:val="24"/>
            <w:szCs w:val="24"/>
          </w:rPr>
          <w:t>minsoctrudpmr@mail.ru</w:t>
        </w:r>
      </w:hyperlink>
      <w:r w:rsidRPr="009822C8">
        <w:rPr>
          <w:rFonts w:ascii="Times New Roman" w:hAnsi="Times New Roman"/>
          <w:b/>
          <w:sz w:val="24"/>
          <w:szCs w:val="24"/>
        </w:rPr>
        <w:t xml:space="preserve"> </w:t>
      </w:r>
      <w:r w:rsidRPr="009822C8">
        <w:rPr>
          <w:rFonts w:ascii="Times New Roman" w:hAnsi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в) предмет Контракта в соответствии с пунктом 3 Извещения;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9822C8">
        <w:rPr>
          <w:rFonts w:ascii="Times New Roman" w:hAnsi="Times New Roman"/>
          <w:bCs/>
          <w:sz w:val="24"/>
          <w:szCs w:val="24"/>
        </w:rPr>
        <w:t xml:space="preserve">г) слова: </w:t>
      </w:r>
      <w:r w:rsidRPr="009822C8">
        <w:rPr>
          <w:rFonts w:ascii="Times New Roman" w:hAnsi="Times New Roman"/>
          <w:bCs/>
          <w:i/>
          <w:sz w:val="24"/>
          <w:szCs w:val="24"/>
          <w:u w:val="single"/>
        </w:rPr>
        <w:t xml:space="preserve">«Не вскрывать до </w:t>
      </w:r>
      <w:r w:rsidR="00C24EDB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«1</w:t>
      </w:r>
      <w:r w:rsidR="00DB739A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4</w:t>
      </w:r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» часов «00» минут по местному времени, </w:t>
      </w:r>
      <w:r w:rsidR="002858F3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0</w:t>
      </w:r>
      <w:r w:rsidR="00DB739A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9</w:t>
      </w:r>
      <w:bookmarkStart w:id="0" w:name="_GoBack"/>
      <w:bookmarkEnd w:id="0"/>
      <w:r w:rsidR="00F765AD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 </w:t>
      </w:r>
      <w:r w:rsidR="002858F3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июня</w:t>
      </w:r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 </w:t>
      </w:r>
      <w:r w:rsidRPr="009822C8">
        <w:rPr>
          <w:rFonts w:ascii="Times New Roman" w:hAnsi="Times New Roman"/>
          <w:bCs/>
          <w:i/>
          <w:sz w:val="24"/>
          <w:szCs w:val="24"/>
          <w:u w:val="single"/>
        </w:rPr>
        <w:t>2025 года.</w:t>
      </w:r>
    </w:p>
    <w:p w:rsidR="009822C8" w:rsidRDefault="009822C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1E1542" w:rsidRDefault="001E1542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63E8" w:rsidRPr="009D7F72" w:rsidRDefault="004263E8" w:rsidP="004263E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7F72">
        <w:rPr>
          <w:rFonts w:ascii="Times New Roman" w:hAnsi="Times New Roman"/>
          <w:b/>
          <w:sz w:val="24"/>
          <w:szCs w:val="24"/>
        </w:rPr>
        <w:t>Форма заявки участника закупки:</w:t>
      </w:r>
    </w:p>
    <w:p w:rsidR="004263E8" w:rsidRPr="009D7F72" w:rsidRDefault="004263E8" w:rsidP="004263E8">
      <w:pPr>
        <w:jc w:val="center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Заявка на участие в закупке согласно извещению о закупке</w:t>
      </w:r>
    </w:p>
    <w:p w:rsidR="004263E8" w:rsidRPr="009D7F72" w:rsidRDefault="004263E8" w:rsidP="004263E8">
      <w:pPr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______________________                                        _____________________________________________</w:t>
      </w:r>
    </w:p>
    <w:p w:rsidR="004263E8" w:rsidRPr="009D7F72" w:rsidRDefault="004263E8" w:rsidP="004263E8">
      <w:pPr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(указать предмет </w:t>
      </w:r>
      <w:proofErr w:type="gramStart"/>
      <w:r w:rsidRPr="009D7F72">
        <w:rPr>
          <w:rFonts w:ascii="Times New Roman" w:eastAsia="Calibri" w:hAnsi="Times New Roman"/>
          <w:sz w:val="24"/>
          <w:szCs w:val="24"/>
        </w:rPr>
        <w:t xml:space="preserve">закупки)   </w:t>
      </w:r>
      <w:proofErr w:type="gramEnd"/>
      <w:r w:rsidRPr="009D7F72">
        <w:rPr>
          <w:rFonts w:ascii="Times New Roman" w:eastAsia="Calibri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/>
          <w:sz w:val="24"/>
          <w:szCs w:val="24"/>
        </w:rPr>
        <w:t>+</w:t>
      </w:r>
      <w:r w:rsidRPr="009D7F72">
        <w:rPr>
          <w:rFonts w:ascii="Times New Roman" w:eastAsia="Calibri" w:hAnsi="Times New Roman"/>
          <w:sz w:val="24"/>
          <w:szCs w:val="24"/>
        </w:rPr>
        <w:t xml:space="preserve">    (указать наименование заказчика)</w:t>
      </w:r>
    </w:p>
    <w:p w:rsidR="004263E8" w:rsidRPr="009D7F72" w:rsidRDefault="004263E8" w:rsidP="004263E8">
      <w:pPr>
        <w:shd w:val="clear" w:color="auto" w:fill="FFFFFF"/>
        <w:ind w:right="150"/>
        <w:jc w:val="center"/>
        <w:rPr>
          <w:rFonts w:ascii="Times New Roman" w:hAnsi="Times New Roman"/>
          <w:sz w:val="24"/>
          <w:szCs w:val="24"/>
        </w:rPr>
      </w:pPr>
    </w:p>
    <w:p w:rsidR="004263E8" w:rsidRPr="009D7F72" w:rsidRDefault="004263E8" w:rsidP="004263E8">
      <w:pPr>
        <w:shd w:val="clear" w:color="auto" w:fill="FFFFFF"/>
        <w:ind w:right="150"/>
        <w:jc w:val="center"/>
        <w:rPr>
          <w:rFonts w:ascii="Times New Roman" w:hAnsi="Times New Roman"/>
          <w:sz w:val="24"/>
          <w:szCs w:val="24"/>
        </w:rPr>
      </w:pPr>
      <w:r w:rsidRPr="009D7F72">
        <w:rPr>
          <w:rFonts w:ascii="Times New Roman" w:hAnsi="Times New Roman"/>
          <w:sz w:val="24"/>
          <w:szCs w:val="24"/>
        </w:rPr>
        <w:t>в отношении лота № ____________</w:t>
      </w:r>
    </w:p>
    <w:p w:rsidR="004263E8" w:rsidRPr="009D7F72" w:rsidRDefault="004263E8" w:rsidP="004263E8">
      <w:pPr>
        <w:shd w:val="clear" w:color="auto" w:fill="FFFFFF"/>
        <w:ind w:right="147"/>
        <w:jc w:val="both"/>
        <w:rPr>
          <w:rFonts w:ascii="Times New Roman" w:hAnsi="Times New Roman"/>
          <w:sz w:val="24"/>
          <w:szCs w:val="24"/>
        </w:rPr>
      </w:pPr>
      <w:r w:rsidRPr="009D7F72">
        <w:rPr>
          <w:rFonts w:ascii="Times New Roman" w:hAnsi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:rsidR="004263E8" w:rsidRPr="009D7F72" w:rsidRDefault="004263E8" w:rsidP="004263E8">
      <w:pPr>
        <w:shd w:val="clear" w:color="auto" w:fill="FFFFFF"/>
        <w:ind w:right="150" w:firstLine="709"/>
        <w:jc w:val="both"/>
        <w:rPr>
          <w:rFonts w:ascii="Times New Roman" w:hAnsi="Times New Roman"/>
          <w:bCs/>
          <w:sz w:val="24"/>
          <w:szCs w:val="24"/>
        </w:rPr>
      </w:pPr>
      <w:r w:rsidRPr="009D7F72">
        <w:rPr>
          <w:rFonts w:ascii="Times New Roman" w:hAnsi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Организационно-правовая форма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263E8" w:rsidRPr="009D7F72" w:rsidRDefault="004263E8" w:rsidP="004263E8">
      <w:pPr>
        <w:rPr>
          <w:rFonts w:ascii="Times New Roman" w:eastAsia="Calibri" w:hAnsi="Times New Roman"/>
          <w:sz w:val="24"/>
          <w:szCs w:val="24"/>
        </w:rPr>
      </w:pP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Изучив Извещение о проведении открытого аукциона на поставку </w:t>
      </w:r>
      <w:r w:rsidR="00F765AD">
        <w:rPr>
          <w:rFonts w:ascii="Times New Roman" w:hAnsi="Times New Roman"/>
          <w:bCs/>
          <w:sz w:val="24"/>
          <w:szCs w:val="24"/>
        </w:rPr>
        <w:t>продуктов питания</w:t>
      </w:r>
      <w:r w:rsidRPr="009D7F72">
        <w:rPr>
          <w:rFonts w:ascii="Times New Roman" w:eastAsia="Calibri" w:hAnsi="Times New Roman"/>
          <w:sz w:val="24"/>
          <w:szCs w:val="24"/>
        </w:rPr>
        <w:t>, и принимая установленные требования и условия закупки, _______________________, предлагает заключить контракт на _______________</w:t>
      </w:r>
      <w:proofErr w:type="gramStart"/>
      <w:r w:rsidRPr="009D7F72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br/>
      </w:r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(</w:t>
      </w:r>
      <w:proofErr w:type="gramEnd"/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полное наименование участника закупки)</w:t>
      </w:r>
      <w:r w:rsidRPr="009D7F72">
        <w:rPr>
          <w:rFonts w:ascii="Times New Roman" w:eastAsia="Calibri" w:hAnsi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</w:t>
      </w:r>
      <w:r w:rsidRPr="009D7F72">
        <w:rPr>
          <w:rFonts w:ascii="Times New Roman" w:eastAsia="Calibri" w:hAnsi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9D7F72">
        <w:rPr>
          <w:rFonts w:ascii="Times New Roman" w:eastAsia="Calibri" w:hAnsi="Times New Roman"/>
          <w:sz w:val="24"/>
          <w:szCs w:val="24"/>
        </w:rPr>
        <w:t xml:space="preserve">  </w:t>
      </w:r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(предмет контракта)</w:t>
      </w:r>
      <w:r w:rsidRPr="009D7F72">
        <w:rPr>
          <w:rFonts w:ascii="Times New Roman" w:eastAsia="Calibri" w:hAnsi="Times New Roman"/>
          <w:sz w:val="24"/>
          <w:szCs w:val="24"/>
        </w:rPr>
        <w:t xml:space="preserve"> 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на условиях и в соответствии с коммерческим предложени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9D7F72">
        <w:rPr>
          <w:rFonts w:ascii="Times New Roman" w:eastAsia="Calibri" w:hAnsi="Times New Roman"/>
          <w:sz w:val="24"/>
          <w:szCs w:val="24"/>
        </w:rPr>
        <w:t>, являющимся неотъемлемым приложени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9D7F72">
        <w:rPr>
          <w:rFonts w:ascii="Times New Roman" w:eastAsia="Calibri" w:hAnsi="Times New Roman"/>
          <w:sz w:val="24"/>
          <w:szCs w:val="24"/>
        </w:rPr>
        <w:t xml:space="preserve"> к настоящей заявке на участие открытом аукционе, на общую сумму: ****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Итоговая стоимость предложения: _________________________________________ 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(итоговая стоимость) </w:t>
      </w:r>
    </w:p>
    <w:p w:rsidR="004263E8" w:rsidRPr="004263E8" w:rsidRDefault="004263E8" w:rsidP="004263E8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</w:t>
      </w:r>
      <w:r w:rsidRPr="009D7F72">
        <w:rPr>
          <w:rFonts w:ascii="Times New Roman" w:eastAsia="Calibri" w:hAnsi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4263E8" w:rsidRPr="008914DC" w:rsidRDefault="004263E8" w:rsidP="004263E8">
      <w:pPr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:rsidR="004263E8" w:rsidRPr="008914DC" w:rsidRDefault="004263E8" w:rsidP="004263E8">
      <w:pPr>
        <w:rPr>
          <w:rFonts w:ascii="Times New Roman" w:eastAsia="Calibri" w:hAnsi="Times New Roman"/>
          <w:sz w:val="24"/>
          <w:szCs w:val="24"/>
        </w:rPr>
      </w:pPr>
    </w:p>
    <w:p w:rsidR="004263E8" w:rsidRPr="008914DC" w:rsidRDefault="004263E8" w:rsidP="004263E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Против __________________________________________________________________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 xml:space="preserve">                  (наименование участника процедуры закупки) </w:t>
      </w:r>
    </w:p>
    <w:p w:rsidR="004263E8" w:rsidRPr="008914DC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не наложен арест по решению суда, административного органа.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>У   ___________________________________________________________________: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4263E8" w:rsidRPr="007964A2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lastRenderedPageBreak/>
        <w:t>Между ________________________________________________________________</w:t>
      </w:r>
    </w:p>
    <w:p w:rsidR="004263E8" w:rsidRPr="007964A2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 xml:space="preserve">и заказчиком отсутствует конфликт интересов, что подтверждается </w:t>
      </w:r>
      <w:r w:rsidRPr="00F260F7">
        <w:rPr>
          <w:rFonts w:ascii="Times New Roman" w:hAnsi="Times New Roman"/>
          <w:bCs/>
          <w:sz w:val="24"/>
          <w:szCs w:val="24"/>
        </w:rPr>
        <w:t xml:space="preserve">декларацией, форма которой утверждается Правительством Приднестровской Молдавской Республики. </w:t>
      </w:r>
    </w:p>
    <w:p w:rsidR="004263E8" w:rsidRP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263E8" w:rsidRPr="008914DC" w:rsidRDefault="004263E8" w:rsidP="004263E8">
      <w:pPr>
        <w:shd w:val="clear" w:color="auto" w:fill="FFFFFF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>2. Документы, прилагаемые участником закупки:</w:t>
      </w:r>
    </w:p>
    <w:p w:rsidR="00F765AD" w:rsidRPr="00D425AF" w:rsidRDefault="00F765AD" w:rsidP="00F765AD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:rsidR="00F765AD" w:rsidRPr="00D425AF" w:rsidRDefault="00F765AD" w:rsidP="00F765AD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eastAsia="Times New Roman" w:hAnsi="Times New Roman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:rsidR="00F765AD" w:rsidRPr="00D425AF" w:rsidRDefault="00F765AD" w:rsidP="00F765AD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25AF">
        <w:rPr>
          <w:rFonts w:ascii="Times New Roman" w:eastAsia="Times New Roman" w:hAnsi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:rsidR="00F765AD" w:rsidRPr="00D425AF" w:rsidRDefault="00F765AD" w:rsidP="00F765AD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F765AD" w:rsidRPr="00D425AF" w:rsidRDefault="00F765AD" w:rsidP="00F765AD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sz w:val="24"/>
          <w:szCs w:val="24"/>
        </w:rPr>
        <w:t>предложение о цене контракта (лота № ______): _______________;</w:t>
      </w:r>
    </w:p>
    <w:p w:rsidR="00F765AD" w:rsidRPr="00D425AF" w:rsidRDefault="00F765AD" w:rsidP="00F765AD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F765AD" w:rsidRPr="00D425AF" w:rsidRDefault="00F765AD" w:rsidP="00F765AD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наименование производителя и страны происхождения товара;</w:t>
      </w:r>
    </w:p>
    <w:p w:rsidR="00F765AD" w:rsidRPr="00D425AF" w:rsidRDefault="00F765AD" w:rsidP="00F765AD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сертификат соответствия на товар;</w:t>
      </w:r>
    </w:p>
    <w:p w:rsidR="00F765AD" w:rsidRPr="00D425AF" w:rsidRDefault="00F765AD" w:rsidP="00F765AD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263E8" w:rsidRPr="008914DC" w:rsidRDefault="004263E8" w:rsidP="004263E8">
      <w:pPr>
        <w:shd w:val="clear" w:color="auto" w:fill="FFFFFF"/>
        <w:ind w:right="15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______________________________________                                               ____________________</w:t>
      </w: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i/>
          <w:sz w:val="24"/>
          <w:szCs w:val="24"/>
        </w:rPr>
      </w:pPr>
      <w:r w:rsidRPr="008914DC">
        <w:rPr>
          <w:rFonts w:ascii="Times New Roman" w:hAnsi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8914DC">
        <w:rPr>
          <w:rFonts w:ascii="Times New Roman" w:hAnsi="Times New Roman"/>
          <w:i/>
          <w:sz w:val="24"/>
          <w:szCs w:val="24"/>
        </w:rPr>
        <w:t xml:space="preserve">наличии)   </w:t>
      </w:r>
      <w:proofErr w:type="gramEnd"/>
      <w:r w:rsidRPr="008914D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(подпись)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22C8" w:rsidRDefault="009822C8" w:rsidP="00D23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C8" w:rsidRDefault="009822C8" w:rsidP="006A4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C8" w:rsidRDefault="009822C8" w:rsidP="00D23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9822C8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DF" w:rsidRDefault="00BB46DF" w:rsidP="00C25C29">
      <w:pPr>
        <w:spacing w:after="0" w:line="240" w:lineRule="auto"/>
      </w:pPr>
      <w:r>
        <w:separator/>
      </w:r>
    </w:p>
  </w:endnote>
  <w:endnote w:type="continuationSeparator" w:id="0">
    <w:p w:rsidR="00BB46DF" w:rsidRDefault="00BB46DF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DF" w:rsidRDefault="00BB46DF" w:rsidP="00C25C29">
      <w:pPr>
        <w:spacing w:after="0" w:line="240" w:lineRule="auto"/>
      </w:pPr>
      <w:r>
        <w:separator/>
      </w:r>
    </w:p>
  </w:footnote>
  <w:footnote w:type="continuationSeparator" w:id="0">
    <w:p w:rsidR="00BB46DF" w:rsidRDefault="00BB46DF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3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5"/>
  </w:num>
  <w:num w:numId="7">
    <w:abstractNumId w:val="21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8"/>
  </w:num>
  <w:num w:numId="16">
    <w:abstractNumId w:val="0"/>
  </w:num>
  <w:num w:numId="17">
    <w:abstractNumId w:val="34"/>
  </w:num>
  <w:num w:numId="18">
    <w:abstractNumId w:val="36"/>
  </w:num>
  <w:num w:numId="19">
    <w:abstractNumId w:val="22"/>
  </w:num>
  <w:num w:numId="20">
    <w:abstractNumId w:val="3"/>
  </w:num>
  <w:num w:numId="21">
    <w:abstractNumId w:val="33"/>
  </w:num>
  <w:num w:numId="22">
    <w:abstractNumId w:val="4"/>
  </w:num>
  <w:num w:numId="23">
    <w:abstractNumId w:val="30"/>
  </w:num>
  <w:num w:numId="24">
    <w:abstractNumId w:val="7"/>
  </w:num>
  <w:num w:numId="25">
    <w:abstractNumId w:val="26"/>
  </w:num>
  <w:num w:numId="26">
    <w:abstractNumId w:val="18"/>
  </w:num>
  <w:num w:numId="27">
    <w:abstractNumId w:val="2"/>
  </w:num>
  <w:num w:numId="28">
    <w:abstractNumId w:val="10"/>
  </w:num>
  <w:num w:numId="29">
    <w:abstractNumId w:val="37"/>
  </w:num>
  <w:num w:numId="30">
    <w:abstractNumId w:val="27"/>
  </w:num>
  <w:num w:numId="31">
    <w:abstractNumId w:val="8"/>
  </w:num>
  <w:num w:numId="32">
    <w:abstractNumId w:val="31"/>
  </w:num>
  <w:num w:numId="33">
    <w:abstractNumId w:val="20"/>
  </w:num>
  <w:num w:numId="34">
    <w:abstractNumId w:val="11"/>
  </w:num>
  <w:num w:numId="35">
    <w:abstractNumId w:val="15"/>
  </w:num>
  <w:num w:numId="36">
    <w:abstractNumId w:val="2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9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3159F"/>
    <w:rsid w:val="000451FF"/>
    <w:rsid w:val="0007277B"/>
    <w:rsid w:val="000847D3"/>
    <w:rsid w:val="00090C73"/>
    <w:rsid w:val="0009641D"/>
    <w:rsid w:val="000B20BF"/>
    <w:rsid w:val="000D59FD"/>
    <w:rsid w:val="000F2820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E1542"/>
    <w:rsid w:val="001F069A"/>
    <w:rsid w:val="00210B7D"/>
    <w:rsid w:val="00214FCC"/>
    <w:rsid w:val="00240412"/>
    <w:rsid w:val="00257B5D"/>
    <w:rsid w:val="00262E88"/>
    <w:rsid w:val="002858F3"/>
    <w:rsid w:val="00296487"/>
    <w:rsid w:val="002B2C65"/>
    <w:rsid w:val="002C0273"/>
    <w:rsid w:val="002C1740"/>
    <w:rsid w:val="002C4AEC"/>
    <w:rsid w:val="002D2001"/>
    <w:rsid w:val="002D770F"/>
    <w:rsid w:val="002F7C8E"/>
    <w:rsid w:val="00367498"/>
    <w:rsid w:val="003726FD"/>
    <w:rsid w:val="00381DFE"/>
    <w:rsid w:val="003952DE"/>
    <w:rsid w:val="003C7776"/>
    <w:rsid w:val="003D1D3F"/>
    <w:rsid w:val="00407F04"/>
    <w:rsid w:val="004263E8"/>
    <w:rsid w:val="00430973"/>
    <w:rsid w:val="00444C3A"/>
    <w:rsid w:val="00450B75"/>
    <w:rsid w:val="00456A47"/>
    <w:rsid w:val="00470185"/>
    <w:rsid w:val="00491DE7"/>
    <w:rsid w:val="00492708"/>
    <w:rsid w:val="004A0257"/>
    <w:rsid w:val="004B4078"/>
    <w:rsid w:val="004B65BF"/>
    <w:rsid w:val="004E3068"/>
    <w:rsid w:val="004E7E8A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6034"/>
    <w:rsid w:val="005B7B95"/>
    <w:rsid w:val="005B7B9D"/>
    <w:rsid w:val="005C0C83"/>
    <w:rsid w:val="005D12EF"/>
    <w:rsid w:val="005F6601"/>
    <w:rsid w:val="00601B80"/>
    <w:rsid w:val="00602445"/>
    <w:rsid w:val="006301ED"/>
    <w:rsid w:val="006374DC"/>
    <w:rsid w:val="0064324C"/>
    <w:rsid w:val="00650F67"/>
    <w:rsid w:val="00651798"/>
    <w:rsid w:val="00651A9E"/>
    <w:rsid w:val="00652A75"/>
    <w:rsid w:val="00681305"/>
    <w:rsid w:val="006A44E8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6FEA"/>
    <w:rsid w:val="00793B45"/>
    <w:rsid w:val="007A08B1"/>
    <w:rsid w:val="007A3EB2"/>
    <w:rsid w:val="007A6BCD"/>
    <w:rsid w:val="007B6021"/>
    <w:rsid w:val="007D1A07"/>
    <w:rsid w:val="008132CD"/>
    <w:rsid w:val="00817C3F"/>
    <w:rsid w:val="00853356"/>
    <w:rsid w:val="008859D8"/>
    <w:rsid w:val="008D3AF5"/>
    <w:rsid w:val="008E00DA"/>
    <w:rsid w:val="008E0704"/>
    <w:rsid w:val="008E539D"/>
    <w:rsid w:val="008E68B1"/>
    <w:rsid w:val="00905CF4"/>
    <w:rsid w:val="00907A7F"/>
    <w:rsid w:val="00916F35"/>
    <w:rsid w:val="00927873"/>
    <w:rsid w:val="009333D6"/>
    <w:rsid w:val="00941E81"/>
    <w:rsid w:val="009437EA"/>
    <w:rsid w:val="00955634"/>
    <w:rsid w:val="009822C8"/>
    <w:rsid w:val="009A4A92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711AC"/>
    <w:rsid w:val="00A8275A"/>
    <w:rsid w:val="00AB11B6"/>
    <w:rsid w:val="00AC5DBC"/>
    <w:rsid w:val="00AE279D"/>
    <w:rsid w:val="00B0673B"/>
    <w:rsid w:val="00B27777"/>
    <w:rsid w:val="00B361D3"/>
    <w:rsid w:val="00B43585"/>
    <w:rsid w:val="00B51725"/>
    <w:rsid w:val="00BA7463"/>
    <w:rsid w:val="00BB38C0"/>
    <w:rsid w:val="00BB46DF"/>
    <w:rsid w:val="00BB6852"/>
    <w:rsid w:val="00BD037A"/>
    <w:rsid w:val="00BD2F93"/>
    <w:rsid w:val="00BE377E"/>
    <w:rsid w:val="00C113A4"/>
    <w:rsid w:val="00C177CD"/>
    <w:rsid w:val="00C24EDB"/>
    <w:rsid w:val="00C25C29"/>
    <w:rsid w:val="00C261BC"/>
    <w:rsid w:val="00C333BD"/>
    <w:rsid w:val="00C369D4"/>
    <w:rsid w:val="00C50AC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23462"/>
    <w:rsid w:val="00D52589"/>
    <w:rsid w:val="00D57AC9"/>
    <w:rsid w:val="00D6626A"/>
    <w:rsid w:val="00D7119D"/>
    <w:rsid w:val="00D7608E"/>
    <w:rsid w:val="00D937C8"/>
    <w:rsid w:val="00DB739A"/>
    <w:rsid w:val="00DF27AD"/>
    <w:rsid w:val="00E23E1A"/>
    <w:rsid w:val="00E316C5"/>
    <w:rsid w:val="00E6727A"/>
    <w:rsid w:val="00E94182"/>
    <w:rsid w:val="00EC5B44"/>
    <w:rsid w:val="00EC76FB"/>
    <w:rsid w:val="00ED3F90"/>
    <w:rsid w:val="00EE6B3E"/>
    <w:rsid w:val="00EF1876"/>
    <w:rsid w:val="00F31DCA"/>
    <w:rsid w:val="00F32D6F"/>
    <w:rsid w:val="00F408A2"/>
    <w:rsid w:val="00F53D11"/>
    <w:rsid w:val="00F640BD"/>
    <w:rsid w:val="00F71508"/>
    <w:rsid w:val="00F765AD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qFormat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octrudpm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5F01-20C5-4498-A5B7-6B76978F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Вера М. Гончар</cp:lastModifiedBy>
  <cp:revision>43</cp:revision>
  <cp:lastPrinted>2021-02-04T11:03:00Z</cp:lastPrinted>
  <dcterms:created xsi:type="dcterms:W3CDTF">2021-02-19T09:14:00Z</dcterms:created>
  <dcterms:modified xsi:type="dcterms:W3CDTF">2025-05-28T06:08:00Z</dcterms:modified>
</cp:coreProperties>
</file>